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31" w:rsidRPr="0038098F" w:rsidRDefault="005A0B31" w:rsidP="0038098F">
      <w:pPr>
        <w:jc w:val="center"/>
        <w:rPr>
          <w:rFonts w:ascii="Times New Roman" w:hAnsi="Times New Roman"/>
          <w:b/>
          <w:sz w:val="24"/>
          <w:szCs w:val="20"/>
        </w:rPr>
      </w:pPr>
      <w:r w:rsidRPr="0038098F">
        <w:rPr>
          <w:rFonts w:ascii="Times New Roman" w:hAnsi="Times New Roman"/>
          <w:b/>
          <w:sz w:val="24"/>
          <w:szCs w:val="20"/>
        </w:rPr>
        <w:t>TÖRTÉNELEM KÖZÉPSZINT 2026.</w:t>
      </w:r>
    </w:p>
    <w:p w:rsidR="005A0B31" w:rsidRPr="0038098F" w:rsidRDefault="005A0B31" w:rsidP="0038098F">
      <w:pPr>
        <w:jc w:val="center"/>
        <w:rPr>
          <w:rFonts w:ascii="Times New Roman" w:hAnsi="Times New Roman"/>
          <w:b/>
          <w:sz w:val="24"/>
          <w:szCs w:val="20"/>
        </w:rPr>
      </w:pPr>
      <w:r w:rsidRPr="0038098F">
        <w:rPr>
          <w:rFonts w:ascii="Times New Roman" w:hAnsi="Times New Roman"/>
          <w:b/>
          <w:sz w:val="24"/>
          <w:szCs w:val="20"/>
        </w:rPr>
        <w:t>ÉRETTSÉGI TEMATIKA</w:t>
      </w:r>
    </w:p>
    <w:p w:rsidR="0038098F" w:rsidRDefault="0038098F" w:rsidP="0038098F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12/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12/B,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12/C,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12/D,</w:t>
      </w:r>
      <w:r>
        <w:rPr>
          <w:rFonts w:ascii="Times New Roman" w:hAnsi="Times New Roman"/>
        </w:rPr>
        <w:t xml:space="preserve"> 13/1</w:t>
      </w:r>
    </w:p>
    <w:p w:rsidR="005A0B31" w:rsidRDefault="005A0B31" w:rsidP="007A64D7">
      <w:pPr>
        <w:ind w:left="2520" w:hanging="720"/>
      </w:pPr>
    </w:p>
    <w:p w:rsidR="00F81D9B" w:rsidRPr="00DD0E49" w:rsidRDefault="005A0B31" w:rsidP="005A0B31">
      <w:pPr>
        <w:pStyle w:val="lfej"/>
        <w:ind w:left="252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I.</w:t>
      </w:r>
      <w:r w:rsidR="00F81D9B" w:rsidRPr="00DD0E49">
        <w:rPr>
          <w:rFonts w:ascii="Times New Roman" w:hAnsi="Times New Roman"/>
          <w:b/>
          <w:sz w:val="24"/>
          <w:szCs w:val="24"/>
          <w:u w:val="single"/>
        </w:rPr>
        <w:t>Témakör</w:t>
      </w:r>
      <w:proofErr w:type="spellEnd"/>
      <w:r w:rsidR="00F81D9B" w:rsidRPr="00DD0E49">
        <w:rPr>
          <w:rFonts w:ascii="Times New Roman" w:hAnsi="Times New Roman"/>
          <w:b/>
          <w:sz w:val="24"/>
          <w:szCs w:val="24"/>
          <w:u w:val="single"/>
        </w:rPr>
        <w:t xml:space="preserve">: Gazdaság, gazdaságpolitika, anyagi kultúra, </w:t>
      </w:r>
    </w:p>
    <w:p w:rsidR="00F81D9B" w:rsidRDefault="00F81D9B" w:rsidP="007A64D7">
      <w:pPr>
        <w:pStyle w:val="lfej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A64D7" w:rsidRPr="00DD0E49" w:rsidRDefault="007A64D7" w:rsidP="007A64D7">
      <w:pPr>
        <w:pStyle w:val="lfej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1D9B" w:rsidRDefault="00F81D9B" w:rsidP="007A64D7">
      <w:pPr>
        <w:pStyle w:val="lfej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1D9B" w:rsidRPr="00556167" w:rsidRDefault="00F81D9B" w:rsidP="007A64D7">
      <w:pPr>
        <w:pStyle w:val="Listaszerbekezds"/>
        <w:ind w:left="0"/>
      </w:pPr>
      <w:r w:rsidRPr="00556167">
        <w:t>1. Gazdaság, társadalom, állam</w:t>
      </w:r>
    </w:p>
    <w:p w:rsidR="00F81D9B" w:rsidRPr="00556167" w:rsidRDefault="00F81D9B" w:rsidP="007A64D7">
      <w:pPr>
        <w:autoSpaceDE w:val="0"/>
        <w:autoSpaceDN w:val="0"/>
        <w:adjustRightInd w:val="0"/>
        <w:spacing w:after="0" w:line="240" w:lineRule="auto"/>
        <w:ind w:left="426" w:hanging="425"/>
        <w:rPr>
          <w:rFonts w:ascii="FuturaMedHUMedium" w:hAnsi="FuturaMedHUMedium" w:cs="FuturaMedHUMedium"/>
          <w:lang w:eastAsia="hu-HU"/>
        </w:rPr>
      </w:pPr>
    </w:p>
    <w:p w:rsidR="00F81D9B" w:rsidRPr="00556167" w:rsidRDefault="00F81D9B" w:rsidP="007A64D7">
      <w:pPr>
        <w:spacing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556167">
        <w:rPr>
          <w:rFonts w:ascii="Times New Roman" w:hAnsi="Times New Roman"/>
          <w:sz w:val="24"/>
          <w:szCs w:val="24"/>
        </w:rPr>
        <w:t>2</w:t>
      </w:r>
      <w:r w:rsidR="00556167" w:rsidRPr="00556167">
        <w:rPr>
          <w:rFonts w:ascii="Times New Roman" w:hAnsi="Times New Roman"/>
          <w:sz w:val="24"/>
          <w:szCs w:val="24"/>
        </w:rPr>
        <w:t xml:space="preserve">. </w:t>
      </w:r>
      <w:r w:rsidRPr="00556167">
        <w:rPr>
          <w:rFonts w:ascii="Times New Roman" w:hAnsi="Times New Roman"/>
          <w:sz w:val="24"/>
          <w:szCs w:val="24"/>
        </w:rPr>
        <w:t>A földrajzi felfedezések és következményeik</w:t>
      </w:r>
    </w:p>
    <w:p w:rsidR="00F81D9B" w:rsidRPr="00556167" w:rsidRDefault="00F81D9B" w:rsidP="007A64D7">
      <w:pPr>
        <w:pStyle w:val="Default"/>
      </w:pPr>
      <w:r w:rsidRPr="00556167">
        <w:t>3</w:t>
      </w:r>
      <w:r w:rsidR="00556167" w:rsidRPr="00556167">
        <w:t>.</w:t>
      </w:r>
      <w:r w:rsidRPr="00556167">
        <w:t xml:space="preserve"> A vegyesházi királyok kora </w:t>
      </w:r>
    </w:p>
    <w:p w:rsidR="00F81D9B" w:rsidRPr="00556167" w:rsidRDefault="00F81D9B" w:rsidP="007A64D7">
      <w:pPr>
        <w:pStyle w:val="Default"/>
      </w:pPr>
    </w:p>
    <w:p w:rsidR="00F81D9B" w:rsidRDefault="00F81D9B" w:rsidP="007A64D7">
      <w:pPr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 w:rsidRPr="00556167">
        <w:rPr>
          <w:rFonts w:ascii="Times New Roman" w:hAnsi="Times New Roman"/>
          <w:sz w:val="24"/>
          <w:szCs w:val="24"/>
        </w:rPr>
        <w:t>4</w:t>
      </w:r>
      <w:r w:rsidR="00556167" w:rsidRPr="00556167">
        <w:rPr>
          <w:rFonts w:ascii="Times New Roman" w:hAnsi="Times New Roman"/>
          <w:sz w:val="24"/>
          <w:szCs w:val="24"/>
        </w:rPr>
        <w:t>.</w:t>
      </w:r>
      <w:r w:rsidRPr="00556167">
        <w:rPr>
          <w:rFonts w:ascii="Times New Roman" w:hAnsi="Times New Roman"/>
          <w:sz w:val="24"/>
          <w:szCs w:val="24"/>
        </w:rPr>
        <w:t xml:space="preserve"> A Párizs környéki békék</w:t>
      </w:r>
    </w:p>
    <w:p w:rsidR="0073177E" w:rsidRPr="00556167" w:rsidRDefault="0073177E" w:rsidP="007A64D7">
      <w:pPr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F81D9B" w:rsidRPr="00DD0E49" w:rsidRDefault="00F81D9B" w:rsidP="007A64D7">
      <w:pPr>
        <w:pStyle w:val="lfej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1D9B" w:rsidRDefault="00F81D9B" w:rsidP="007A64D7">
      <w:pPr>
        <w:pStyle w:val="lfej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0E49">
        <w:rPr>
          <w:rFonts w:ascii="Times New Roman" w:hAnsi="Times New Roman"/>
          <w:b/>
          <w:sz w:val="24"/>
          <w:szCs w:val="24"/>
          <w:u w:val="single"/>
        </w:rPr>
        <w:t>II. Népesség, település, életmód</w:t>
      </w:r>
    </w:p>
    <w:p w:rsidR="007A64D7" w:rsidRDefault="007A64D7" w:rsidP="007A64D7">
      <w:pPr>
        <w:pStyle w:val="lfej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1D9B" w:rsidRPr="00DD0E49" w:rsidRDefault="00F81D9B" w:rsidP="007A64D7">
      <w:pPr>
        <w:pStyle w:val="lfej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1D9B" w:rsidRPr="00556167" w:rsidRDefault="00F81D9B" w:rsidP="007A64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56167">
        <w:rPr>
          <w:rFonts w:ascii="Times New Roman" w:hAnsi="Times New Roman"/>
          <w:sz w:val="24"/>
          <w:szCs w:val="24"/>
        </w:rPr>
        <w:t>5</w:t>
      </w:r>
      <w:r w:rsidR="00556167" w:rsidRPr="00556167">
        <w:rPr>
          <w:rFonts w:ascii="Times New Roman" w:hAnsi="Times New Roman"/>
          <w:sz w:val="24"/>
          <w:szCs w:val="24"/>
        </w:rPr>
        <w:t>.</w:t>
      </w:r>
      <w:r w:rsidRPr="00556167">
        <w:rPr>
          <w:rFonts w:ascii="Times New Roman" w:hAnsi="Times New Roman"/>
          <w:sz w:val="24"/>
          <w:szCs w:val="24"/>
        </w:rPr>
        <w:t xml:space="preserve"> </w:t>
      </w:r>
      <w:r w:rsidRPr="00556167">
        <w:rPr>
          <w:rFonts w:ascii="Times New Roman" w:hAnsi="Times New Roman"/>
          <w:sz w:val="24"/>
        </w:rPr>
        <w:t>Gazdaság, társadalom, állam</w:t>
      </w:r>
    </w:p>
    <w:p w:rsidR="00F81D9B" w:rsidRDefault="00F81D9B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167">
        <w:rPr>
          <w:rFonts w:ascii="Times New Roman" w:hAnsi="Times New Roman"/>
          <w:color w:val="000000"/>
          <w:sz w:val="24"/>
          <w:szCs w:val="24"/>
        </w:rPr>
        <w:t>6</w:t>
      </w:r>
      <w:r w:rsidR="00556167" w:rsidRPr="00556167">
        <w:rPr>
          <w:rFonts w:ascii="Times New Roman" w:hAnsi="Times New Roman"/>
          <w:color w:val="000000"/>
          <w:sz w:val="24"/>
          <w:szCs w:val="24"/>
        </w:rPr>
        <w:t>.</w:t>
      </w:r>
      <w:r w:rsidRPr="005561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6167">
        <w:rPr>
          <w:rFonts w:ascii="Times New Roman" w:hAnsi="Times New Roman"/>
          <w:sz w:val="24"/>
          <w:szCs w:val="24"/>
        </w:rPr>
        <w:t>Magyarország a Habsburg Birodalomban</w:t>
      </w:r>
    </w:p>
    <w:p w:rsidR="0073177E" w:rsidRPr="00556167" w:rsidRDefault="0073177E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D9B" w:rsidRPr="00DD0E49" w:rsidRDefault="00F81D9B" w:rsidP="007A64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81D9B" w:rsidRPr="00DD0E49" w:rsidRDefault="00F81D9B" w:rsidP="007A64D7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F81D9B" w:rsidRDefault="00F81D9B" w:rsidP="007A64D7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DD0E49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III. Témakör: Egyén, közösség, társadalom, </w:t>
      </w:r>
    </w:p>
    <w:p w:rsidR="00F81D9B" w:rsidRPr="00DD0E49" w:rsidRDefault="00F81D9B" w:rsidP="007A64D7">
      <w:pPr>
        <w:pStyle w:val="Default"/>
        <w:rPr>
          <w:b/>
          <w:spacing w:val="-2"/>
        </w:rPr>
      </w:pPr>
    </w:p>
    <w:p w:rsidR="007A64D7" w:rsidRDefault="007A64D7" w:rsidP="007A64D7">
      <w:pPr>
        <w:pStyle w:val="Default"/>
      </w:pPr>
    </w:p>
    <w:p w:rsidR="00F81D9B" w:rsidRPr="00556167" w:rsidRDefault="00F81D9B" w:rsidP="007A64D7">
      <w:pPr>
        <w:pStyle w:val="Default"/>
      </w:pPr>
      <w:r w:rsidRPr="00556167">
        <w:t>7</w:t>
      </w:r>
      <w:r w:rsidR="00556167" w:rsidRPr="00556167">
        <w:t>.</w:t>
      </w:r>
      <w:r w:rsidRPr="00556167">
        <w:t xml:space="preserve"> A keresztény államalapítás és az Árpád-kor</w:t>
      </w:r>
    </w:p>
    <w:p w:rsidR="00F81D9B" w:rsidRPr="00556167" w:rsidRDefault="00F81D9B" w:rsidP="007A64D7">
      <w:pPr>
        <w:pStyle w:val="Default"/>
        <w:ind w:left="142"/>
      </w:pPr>
    </w:p>
    <w:p w:rsidR="00F81D9B" w:rsidRPr="00556167" w:rsidRDefault="00F81D9B" w:rsidP="007A64D7">
      <w:pPr>
        <w:tabs>
          <w:tab w:val="left" w:pos="16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6167">
        <w:rPr>
          <w:rFonts w:ascii="Times New Roman" w:hAnsi="Times New Roman"/>
          <w:sz w:val="24"/>
          <w:szCs w:val="24"/>
        </w:rPr>
        <w:t>8</w:t>
      </w:r>
      <w:r w:rsidR="00556167" w:rsidRPr="00556167">
        <w:rPr>
          <w:rFonts w:ascii="Times New Roman" w:hAnsi="Times New Roman"/>
          <w:sz w:val="24"/>
          <w:szCs w:val="24"/>
        </w:rPr>
        <w:t>.</w:t>
      </w:r>
      <w:r w:rsidRPr="00556167">
        <w:rPr>
          <w:rFonts w:ascii="Times New Roman" w:hAnsi="Times New Roman"/>
          <w:sz w:val="24"/>
          <w:szCs w:val="24"/>
        </w:rPr>
        <w:t xml:space="preserve"> A reformkor </w:t>
      </w:r>
    </w:p>
    <w:p w:rsidR="00F81D9B" w:rsidRPr="00556167" w:rsidRDefault="00F81D9B" w:rsidP="007A64D7">
      <w:pPr>
        <w:tabs>
          <w:tab w:val="left" w:pos="1624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F81D9B" w:rsidRDefault="00F81D9B" w:rsidP="007A64D7">
      <w:pPr>
        <w:pStyle w:val="Default"/>
      </w:pPr>
      <w:r w:rsidRPr="00556167">
        <w:t>9</w:t>
      </w:r>
      <w:r w:rsidR="00556167" w:rsidRPr="00556167">
        <w:t>.</w:t>
      </w:r>
      <w:r w:rsidRPr="00556167">
        <w:t xml:space="preserve"> A kommunista diktatúra kiépítése és működése  </w:t>
      </w:r>
    </w:p>
    <w:p w:rsidR="0073177E" w:rsidRDefault="0073177E" w:rsidP="007A64D7">
      <w:pPr>
        <w:pStyle w:val="Default"/>
      </w:pPr>
    </w:p>
    <w:p w:rsidR="0073177E" w:rsidRDefault="0073177E" w:rsidP="007A64D7">
      <w:pPr>
        <w:pStyle w:val="Default"/>
      </w:pPr>
    </w:p>
    <w:p w:rsidR="007A64D7" w:rsidRPr="00556167" w:rsidRDefault="007A64D7" w:rsidP="007A64D7">
      <w:pPr>
        <w:pStyle w:val="Default"/>
      </w:pPr>
    </w:p>
    <w:p w:rsidR="00F81D9B" w:rsidRPr="00BB6361" w:rsidRDefault="00F81D9B" w:rsidP="007A64D7">
      <w:pPr>
        <w:pStyle w:val="Default"/>
        <w:rPr>
          <w:b/>
          <w:sz w:val="22"/>
          <w:szCs w:val="20"/>
        </w:rPr>
      </w:pPr>
    </w:p>
    <w:p w:rsidR="00F81D9B" w:rsidRDefault="00F81D9B" w:rsidP="007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0E49">
        <w:rPr>
          <w:rFonts w:ascii="Times New Roman" w:hAnsi="Times New Roman"/>
          <w:b/>
          <w:sz w:val="24"/>
          <w:szCs w:val="24"/>
          <w:u w:val="single"/>
        </w:rPr>
        <w:t>IV. Politikai berendezkedések a modern korban</w:t>
      </w:r>
    </w:p>
    <w:p w:rsidR="00F81D9B" w:rsidRPr="00DD0E49" w:rsidRDefault="00F81D9B" w:rsidP="007A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A64D7" w:rsidRDefault="007A64D7" w:rsidP="007A64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1D9B" w:rsidRPr="00556167" w:rsidRDefault="00F81D9B" w:rsidP="007A64D7">
      <w:pPr>
        <w:spacing w:line="240" w:lineRule="auto"/>
        <w:rPr>
          <w:rFonts w:ascii="Times New Roman" w:hAnsi="Times New Roman"/>
          <w:sz w:val="24"/>
          <w:szCs w:val="24"/>
        </w:rPr>
      </w:pPr>
      <w:r w:rsidRPr="00556167">
        <w:rPr>
          <w:rFonts w:ascii="Times New Roman" w:hAnsi="Times New Roman"/>
          <w:sz w:val="24"/>
          <w:szCs w:val="24"/>
        </w:rPr>
        <w:t>10</w:t>
      </w:r>
      <w:r w:rsidR="00556167" w:rsidRPr="00556167">
        <w:rPr>
          <w:rFonts w:ascii="Times New Roman" w:hAnsi="Times New Roman"/>
          <w:sz w:val="24"/>
          <w:szCs w:val="24"/>
        </w:rPr>
        <w:t>.</w:t>
      </w:r>
      <w:r w:rsidRPr="00556167">
        <w:rPr>
          <w:rFonts w:ascii="Times New Roman" w:hAnsi="Times New Roman"/>
          <w:sz w:val="24"/>
          <w:szCs w:val="24"/>
        </w:rPr>
        <w:t xml:space="preserve"> Állam, ideológia és gazdaság a két világháború között</w:t>
      </w:r>
    </w:p>
    <w:p w:rsidR="00F81D9B" w:rsidRPr="00556167" w:rsidRDefault="00F81D9B" w:rsidP="007A64D7">
      <w:pPr>
        <w:pStyle w:val="Default"/>
        <w:rPr>
          <w:lang w:eastAsia="hu-HU"/>
        </w:rPr>
      </w:pPr>
      <w:r w:rsidRPr="00556167">
        <w:rPr>
          <w:lang w:eastAsia="hu-HU"/>
        </w:rPr>
        <w:t>11</w:t>
      </w:r>
      <w:r w:rsidR="00556167" w:rsidRPr="00556167">
        <w:rPr>
          <w:lang w:eastAsia="hu-HU"/>
        </w:rPr>
        <w:t>.</w:t>
      </w:r>
      <w:r w:rsidRPr="00556167">
        <w:rPr>
          <w:lang w:eastAsia="hu-HU"/>
        </w:rPr>
        <w:t xml:space="preserve"> </w:t>
      </w:r>
      <w:bookmarkStart w:id="0" w:name="_Hlk224544723"/>
      <w:r w:rsidRPr="00556167">
        <w:rPr>
          <w:lang w:eastAsia="hu-HU"/>
        </w:rPr>
        <w:t xml:space="preserve">Állam, ideológia és gazdaság a két világháború között </w:t>
      </w:r>
      <w:bookmarkEnd w:id="0"/>
    </w:p>
    <w:p w:rsidR="004479F3" w:rsidRPr="00556167" w:rsidRDefault="004479F3" w:rsidP="007A64D7">
      <w:pPr>
        <w:pStyle w:val="Default"/>
        <w:rPr>
          <w:lang w:eastAsia="hu-HU"/>
        </w:rPr>
      </w:pPr>
    </w:p>
    <w:p w:rsidR="00F81D9B" w:rsidRDefault="00F81D9B" w:rsidP="007A64D7">
      <w:pPr>
        <w:pStyle w:val="Default"/>
      </w:pPr>
      <w:r w:rsidRPr="00556167">
        <w:rPr>
          <w:noProof/>
          <w:lang w:eastAsia="hu-HU"/>
        </w:rPr>
        <w:t>12</w:t>
      </w:r>
      <w:r w:rsidR="00556167" w:rsidRPr="00556167">
        <w:rPr>
          <w:noProof/>
          <w:lang w:eastAsia="hu-HU"/>
        </w:rPr>
        <w:t>.</w:t>
      </w:r>
      <w:r w:rsidRPr="00556167">
        <w:rPr>
          <w:noProof/>
          <w:lang w:eastAsia="hu-HU"/>
        </w:rPr>
        <w:t xml:space="preserve"> </w:t>
      </w:r>
      <w:r w:rsidRPr="00556167">
        <w:t>Politika és gazdaság Magyarországon</w:t>
      </w:r>
    </w:p>
    <w:p w:rsidR="0073177E" w:rsidRPr="00556167" w:rsidRDefault="0073177E" w:rsidP="007A64D7">
      <w:pPr>
        <w:pStyle w:val="Default"/>
      </w:pPr>
    </w:p>
    <w:p w:rsidR="00F81D9B" w:rsidRDefault="00F81D9B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D9B" w:rsidRPr="00DD0E49" w:rsidRDefault="00F81D9B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D9B" w:rsidRPr="00DD0E49" w:rsidRDefault="00F81D9B" w:rsidP="007A64D7">
      <w:pPr>
        <w:pStyle w:val="lfej"/>
        <w:jc w:val="center"/>
        <w:rPr>
          <w:rFonts w:ascii="Times New Roman" w:hAnsi="Times New Roman"/>
          <w:sz w:val="24"/>
          <w:szCs w:val="24"/>
        </w:rPr>
      </w:pPr>
      <w:r w:rsidRPr="00DD0E4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V. Témakör: Politikai intézmények, eszmék, ideológiák</w:t>
      </w:r>
    </w:p>
    <w:p w:rsidR="00F81D9B" w:rsidRPr="00DD0E49" w:rsidRDefault="00F81D9B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4D7" w:rsidRDefault="007A64D7" w:rsidP="007A64D7">
      <w:pPr>
        <w:pStyle w:val="Nincstrkz"/>
        <w:rPr>
          <w:rFonts w:ascii="Times New Roman" w:hAnsi="Times New Roman"/>
          <w:sz w:val="24"/>
          <w:szCs w:val="24"/>
        </w:rPr>
      </w:pPr>
    </w:p>
    <w:p w:rsidR="00F81D9B" w:rsidRPr="007A64D7" w:rsidRDefault="00F81D9B" w:rsidP="007A64D7">
      <w:pPr>
        <w:pStyle w:val="Nincstrkz"/>
        <w:rPr>
          <w:rFonts w:ascii="Times New Roman" w:hAnsi="Times New Roman"/>
          <w:sz w:val="24"/>
          <w:szCs w:val="24"/>
        </w:rPr>
      </w:pPr>
      <w:r w:rsidRPr="007A64D7">
        <w:rPr>
          <w:rFonts w:ascii="Times New Roman" w:hAnsi="Times New Roman"/>
          <w:sz w:val="24"/>
          <w:szCs w:val="24"/>
        </w:rPr>
        <w:t>13</w:t>
      </w:r>
      <w:r w:rsidR="00556167" w:rsidRPr="007A64D7">
        <w:rPr>
          <w:rFonts w:ascii="Times New Roman" w:hAnsi="Times New Roman"/>
          <w:sz w:val="24"/>
          <w:szCs w:val="24"/>
        </w:rPr>
        <w:t>.</w:t>
      </w:r>
      <w:r w:rsidRPr="007A64D7">
        <w:rPr>
          <w:rFonts w:ascii="Times New Roman" w:hAnsi="Times New Roman"/>
          <w:sz w:val="24"/>
          <w:szCs w:val="24"/>
        </w:rPr>
        <w:t xml:space="preserve"> A keresztény államalapítás és az Árpád-kor</w:t>
      </w:r>
    </w:p>
    <w:p w:rsidR="00F81D9B" w:rsidRPr="007A64D7" w:rsidRDefault="00F81D9B" w:rsidP="007A64D7">
      <w:pPr>
        <w:pStyle w:val="Nincstrkz"/>
        <w:ind w:left="284"/>
        <w:rPr>
          <w:rFonts w:ascii="Times New Roman" w:hAnsi="Times New Roman"/>
          <w:sz w:val="24"/>
          <w:szCs w:val="24"/>
        </w:rPr>
      </w:pPr>
    </w:p>
    <w:p w:rsidR="00F81D9B" w:rsidRPr="007A64D7" w:rsidRDefault="00F81D9B" w:rsidP="007A64D7">
      <w:pPr>
        <w:pStyle w:val="Default"/>
        <w:rPr>
          <w:color w:val="auto"/>
        </w:rPr>
      </w:pPr>
      <w:r w:rsidRPr="007A64D7">
        <w:t>14</w:t>
      </w:r>
      <w:r w:rsidR="00556167" w:rsidRPr="007A64D7">
        <w:t>.</w:t>
      </w:r>
      <w:r w:rsidRPr="007A64D7">
        <w:t xml:space="preserve"> Reformáció és katolikus megújulás</w:t>
      </w:r>
      <w:r w:rsidRPr="007A64D7">
        <w:rPr>
          <w:color w:val="auto"/>
        </w:rPr>
        <w:t xml:space="preserve"> </w:t>
      </w:r>
    </w:p>
    <w:p w:rsidR="00F81D9B" w:rsidRPr="007A64D7" w:rsidRDefault="00F81D9B" w:rsidP="007A64D7">
      <w:pPr>
        <w:pStyle w:val="Default"/>
        <w:ind w:left="284"/>
        <w:rPr>
          <w:color w:val="auto"/>
        </w:rPr>
      </w:pPr>
    </w:p>
    <w:p w:rsidR="00F81D9B" w:rsidRDefault="00F81D9B" w:rsidP="007A64D7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</w:rPr>
      </w:pPr>
      <w:r w:rsidRPr="007A64D7">
        <w:rPr>
          <w:rFonts w:ascii="Times New Roman" w:hAnsi="Times New Roman"/>
          <w:sz w:val="24"/>
          <w:szCs w:val="24"/>
        </w:rPr>
        <w:t>15</w:t>
      </w:r>
      <w:r w:rsidR="00556167" w:rsidRPr="007A64D7">
        <w:rPr>
          <w:rFonts w:ascii="Times New Roman" w:hAnsi="Times New Roman"/>
          <w:sz w:val="24"/>
          <w:szCs w:val="24"/>
        </w:rPr>
        <w:t>.</w:t>
      </w:r>
      <w:r w:rsidRPr="007A64D7">
        <w:rPr>
          <w:rFonts w:ascii="Times New Roman" w:hAnsi="Times New Roman"/>
          <w:sz w:val="24"/>
          <w:szCs w:val="24"/>
        </w:rPr>
        <w:t xml:space="preserve"> A felvilágosodás - Magyarország a Habsburg Birodalomban </w:t>
      </w:r>
    </w:p>
    <w:p w:rsidR="007A64D7" w:rsidRPr="007A64D7" w:rsidRDefault="007A64D7" w:rsidP="007A64D7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</w:rPr>
      </w:pPr>
    </w:p>
    <w:p w:rsidR="00F81D9B" w:rsidRDefault="00F81D9B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64D7">
        <w:rPr>
          <w:rFonts w:ascii="Times New Roman" w:hAnsi="Times New Roman"/>
          <w:sz w:val="24"/>
          <w:szCs w:val="24"/>
        </w:rPr>
        <w:t>16</w:t>
      </w:r>
      <w:r w:rsidR="00556167" w:rsidRPr="007A64D7">
        <w:rPr>
          <w:rFonts w:ascii="Times New Roman" w:hAnsi="Times New Roman"/>
          <w:sz w:val="24"/>
          <w:szCs w:val="24"/>
        </w:rPr>
        <w:t>.</w:t>
      </w:r>
      <w:r w:rsidRPr="007A64D7">
        <w:rPr>
          <w:rFonts w:ascii="Times New Roman" w:hAnsi="Times New Roman"/>
          <w:sz w:val="24"/>
          <w:szCs w:val="24"/>
        </w:rPr>
        <w:t xml:space="preserve"> A politikai intézmények </w:t>
      </w:r>
    </w:p>
    <w:p w:rsidR="007A64D7" w:rsidRPr="007A64D7" w:rsidRDefault="007A64D7" w:rsidP="007A64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D9B" w:rsidRPr="007A64D7" w:rsidRDefault="00F81D9B" w:rsidP="007A64D7">
      <w:pPr>
        <w:pStyle w:val="Default"/>
        <w:rPr>
          <w:b/>
        </w:rPr>
      </w:pPr>
    </w:p>
    <w:p w:rsidR="00F81D9B" w:rsidRPr="007A64D7" w:rsidRDefault="00F81D9B" w:rsidP="007A64D7">
      <w:pPr>
        <w:pStyle w:val="lfej"/>
        <w:jc w:val="center"/>
        <w:rPr>
          <w:rFonts w:ascii="Times New Roman" w:hAnsi="Times New Roman"/>
          <w:b/>
          <w:sz w:val="24"/>
          <w:szCs w:val="24"/>
        </w:rPr>
      </w:pPr>
      <w:r w:rsidRPr="007A64D7">
        <w:rPr>
          <w:rFonts w:ascii="Times New Roman" w:hAnsi="Times New Roman"/>
          <w:b/>
          <w:sz w:val="24"/>
          <w:szCs w:val="24"/>
          <w:u w:val="single"/>
        </w:rPr>
        <w:t>VI. Nemzetközi konfliktusok és együttműködés</w:t>
      </w:r>
    </w:p>
    <w:p w:rsidR="00F81D9B" w:rsidRPr="007A64D7" w:rsidRDefault="00F81D9B" w:rsidP="007A64D7">
      <w:pPr>
        <w:pStyle w:val="Default"/>
      </w:pPr>
    </w:p>
    <w:p w:rsidR="00F81D9B" w:rsidRPr="007A64D7" w:rsidRDefault="00F81D9B" w:rsidP="007A64D7">
      <w:pPr>
        <w:pStyle w:val="Default"/>
      </w:pPr>
      <w:r w:rsidRPr="007A64D7">
        <w:t>17</w:t>
      </w:r>
      <w:r w:rsidR="00556167" w:rsidRPr="007A64D7">
        <w:t>.</w:t>
      </w:r>
      <w:r w:rsidRPr="007A64D7">
        <w:t xml:space="preserve"> A dualizmus kora</w:t>
      </w:r>
    </w:p>
    <w:p w:rsidR="007A64D7" w:rsidRPr="007A64D7" w:rsidRDefault="007A64D7" w:rsidP="007A64D7">
      <w:pPr>
        <w:pStyle w:val="Default"/>
      </w:pPr>
    </w:p>
    <w:p w:rsidR="007A64D7" w:rsidRDefault="00F81D9B" w:rsidP="007A64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64D7">
        <w:rPr>
          <w:rFonts w:ascii="Times New Roman" w:hAnsi="Times New Roman"/>
          <w:color w:val="000000"/>
          <w:sz w:val="24"/>
          <w:szCs w:val="24"/>
        </w:rPr>
        <w:t>18</w:t>
      </w:r>
      <w:r w:rsidR="00556167" w:rsidRPr="007A64D7">
        <w:rPr>
          <w:rFonts w:ascii="Times New Roman" w:hAnsi="Times New Roman"/>
          <w:color w:val="000000"/>
          <w:sz w:val="24"/>
          <w:szCs w:val="24"/>
        </w:rPr>
        <w:t>.</w:t>
      </w:r>
      <w:r w:rsidRPr="007A64D7">
        <w:rPr>
          <w:rFonts w:ascii="Times New Roman" w:hAnsi="Times New Roman"/>
          <w:color w:val="000000"/>
          <w:sz w:val="24"/>
          <w:szCs w:val="24"/>
        </w:rPr>
        <w:t xml:space="preserve"> Az első világháború </w:t>
      </w:r>
    </w:p>
    <w:p w:rsidR="007A64D7" w:rsidRPr="007A64D7" w:rsidRDefault="007A64D7" w:rsidP="007A64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81D9B" w:rsidRPr="007A64D7" w:rsidRDefault="00F81D9B" w:rsidP="007A64D7">
      <w:pPr>
        <w:spacing w:line="240" w:lineRule="auto"/>
        <w:rPr>
          <w:rFonts w:ascii="Times New Roman" w:hAnsi="Times New Roman"/>
          <w:sz w:val="24"/>
          <w:szCs w:val="24"/>
        </w:rPr>
      </w:pPr>
      <w:r w:rsidRPr="007A64D7">
        <w:rPr>
          <w:rFonts w:ascii="Times New Roman" w:hAnsi="Times New Roman"/>
          <w:sz w:val="24"/>
          <w:szCs w:val="24"/>
        </w:rPr>
        <w:t>19</w:t>
      </w:r>
      <w:r w:rsidR="00556167" w:rsidRPr="007A64D7">
        <w:rPr>
          <w:rFonts w:ascii="Times New Roman" w:hAnsi="Times New Roman"/>
          <w:sz w:val="24"/>
          <w:szCs w:val="24"/>
        </w:rPr>
        <w:t>.</w:t>
      </w:r>
      <w:r w:rsidRPr="007A64D7">
        <w:rPr>
          <w:rFonts w:ascii="Times New Roman" w:hAnsi="Times New Roman"/>
          <w:sz w:val="24"/>
          <w:szCs w:val="24"/>
        </w:rPr>
        <w:t xml:space="preserve"> Magyarország a második világháborúban</w:t>
      </w:r>
    </w:p>
    <w:p w:rsidR="00F81D9B" w:rsidRPr="007A64D7" w:rsidRDefault="00F81D9B" w:rsidP="007A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4D7">
        <w:rPr>
          <w:rFonts w:ascii="Times New Roman" w:hAnsi="Times New Roman"/>
          <w:sz w:val="24"/>
          <w:szCs w:val="24"/>
        </w:rPr>
        <w:t>20</w:t>
      </w:r>
      <w:r w:rsidR="00556167" w:rsidRPr="007A64D7">
        <w:rPr>
          <w:rFonts w:ascii="Times New Roman" w:hAnsi="Times New Roman"/>
          <w:sz w:val="24"/>
          <w:szCs w:val="24"/>
        </w:rPr>
        <w:t>.</w:t>
      </w:r>
      <w:r w:rsidRPr="007A64D7">
        <w:rPr>
          <w:rFonts w:ascii="Times New Roman" w:hAnsi="Times New Roman"/>
          <w:sz w:val="24"/>
          <w:szCs w:val="24"/>
        </w:rPr>
        <w:t xml:space="preserve"> A hidegháború kora</w:t>
      </w:r>
    </w:p>
    <w:p w:rsidR="00F81D9B" w:rsidRPr="007A64D7" w:rsidRDefault="00F81D9B" w:rsidP="007A64D7">
      <w:pPr>
        <w:pStyle w:val="lfej"/>
        <w:rPr>
          <w:rFonts w:ascii="Times New Roman" w:hAnsi="Times New Roman"/>
          <w:sz w:val="24"/>
          <w:szCs w:val="24"/>
          <w:u w:val="single"/>
        </w:rPr>
      </w:pPr>
    </w:p>
    <w:p w:rsidR="00DF7936" w:rsidRDefault="00DF7936" w:rsidP="007A64D7">
      <w:pPr>
        <w:spacing w:line="240" w:lineRule="auto"/>
        <w:rPr>
          <w:rFonts w:ascii="Times New Roman" w:hAnsi="Times New Roman"/>
        </w:rPr>
      </w:pPr>
    </w:p>
    <w:p w:rsidR="000D2AEB" w:rsidRDefault="000D2AEB" w:rsidP="007A64D7">
      <w:pPr>
        <w:spacing w:line="240" w:lineRule="auto"/>
        <w:rPr>
          <w:rFonts w:ascii="Times New Roman" w:hAnsi="Times New Roman"/>
        </w:rPr>
      </w:pPr>
    </w:p>
    <w:p w:rsidR="000D2AEB" w:rsidRDefault="000D2AEB" w:rsidP="007A64D7">
      <w:pPr>
        <w:spacing w:line="240" w:lineRule="auto"/>
        <w:rPr>
          <w:rFonts w:ascii="Times New Roman" w:hAnsi="Times New Roman"/>
        </w:rPr>
      </w:pPr>
    </w:p>
    <w:p w:rsidR="000D2AEB" w:rsidRDefault="000D2AEB" w:rsidP="007A64D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Dr. Kozma Zsolt</w:t>
      </w:r>
      <w:r w:rsidR="0038098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Jáczint Zoltán</w:t>
      </w:r>
      <w:r w:rsidR="0038098F">
        <w:rPr>
          <w:rFonts w:ascii="Times New Roman" w:hAnsi="Times New Roman"/>
        </w:rPr>
        <w:t>, Pócsi T</w:t>
      </w:r>
      <w:r>
        <w:rPr>
          <w:rFonts w:ascii="Times New Roman" w:hAnsi="Times New Roman"/>
        </w:rPr>
        <w:t>amás</w:t>
      </w:r>
    </w:p>
    <w:p w:rsidR="000D2AEB" w:rsidRPr="007A64D7" w:rsidRDefault="0038098F" w:rsidP="0038098F">
      <w:pPr>
        <w:spacing w:line="240" w:lineRule="auto"/>
        <w:ind w:left="708" w:firstLine="708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oktatók</w:t>
      </w:r>
    </w:p>
    <w:sectPr w:rsidR="000D2AEB" w:rsidRPr="007A6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MedHU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A0E0A"/>
    <w:multiLevelType w:val="hybridMultilevel"/>
    <w:tmpl w:val="C5D27CC0"/>
    <w:lvl w:ilvl="0" w:tplc="DA88208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9B"/>
    <w:rsid w:val="000D2AEB"/>
    <w:rsid w:val="0038098F"/>
    <w:rsid w:val="004479F3"/>
    <w:rsid w:val="00556167"/>
    <w:rsid w:val="005A0B31"/>
    <w:rsid w:val="00636B69"/>
    <w:rsid w:val="0073177E"/>
    <w:rsid w:val="007A64D7"/>
    <w:rsid w:val="00DF7936"/>
    <w:rsid w:val="00EB3E20"/>
    <w:rsid w:val="00F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E1DA3-A710-4DE0-AC54-04ADC68D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1D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8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1D9B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F81D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81D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81D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Zsolt</dc:creator>
  <cp:keywords/>
  <dc:description/>
  <cp:lastModifiedBy>Bánné Gulyás Katalin</cp:lastModifiedBy>
  <cp:revision>3</cp:revision>
  <dcterms:created xsi:type="dcterms:W3CDTF">2026-03-16T08:48:00Z</dcterms:created>
  <dcterms:modified xsi:type="dcterms:W3CDTF">2026-03-16T08:49:00Z</dcterms:modified>
</cp:coreProperties>
</file>