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F0" w:rsidRDefault="000D060B">
      <w:pPr>
        <w:pStyle w:val="Cmsor1"/>
        <w:spacing w:before="76"/>
        <w:ind w:firstLine="0"/>
        <w:rPr>
          <w:u w:val="none"/>
        </w:rPr>
      </w:pPr>
      <w:r>
        <w:t>Földrajz</w:t>
      </w:r>
      <w:r>
        <w:rPr>
          <w:spacing w:val="-4"/>
        </w:rPr>
        <w:t xml:space="preserve"> </w:t>
      </w:r>
      <w:r>
        <w:t>érettségi</w:t>
      </w:r>
      <w:r>
        <w:rPr>
          <w:spacing w:val="-1"/>
        </w:rPr>
        <w:t xml:space="preserve"> </w:t>
      </w:r>
      <w:r>
        <w:t>témakörök</w:t>
      </w:r>
      <w:r>
        <w:rPr>
          <w:spacing w:val="-1"/>
        </w:rPr>
        <w:t xml:space="preserve"> </w:t>
      </w:r>
      <w:r w:rsidR="00A11818">
        <w:t>2026</w:t>
      </w:r>
      <w:r>
        <w:t xml:space="preserve"> ősz</w:t>
      </w:r>
    </w:p>
    <w:p w:rsidR="00F743F0" w:rsidRDefault="00F743F0">
      <w:pPr>
        <w:pStyle w:val="Szvegtrzs"/>
        <w:spacing w:before="0"/>
        <w:ind w:left="0" w:firstLine="0"/>
        <w:rPr>
          <w:b/>
        </w:rPr>
      </w:pPr>
    </w:p>
    <w:p w:rsidR="00F743F0" w:rsidRDefault="00F743F0">
      <w:pPr>
        <w:pStyle w:val="Szvegtrzs"/>
        <w:spacing w:before="90"/>
        <w:ind w:left="0" w:firstLine="0"/>
        <w:rPr>
          <w:b/>
        </w:rPr>
      </w:pPr>
    </w:p>
    <w:p w:rsidR="00F743F0" w:rsidRDefault="000D060B">
      <w:pPr>
        <w:pStyle w:val="Listaszerbekezds"/>
        <w:numPr>
          <w:ilvl w:val="0"/>
          <w:numId w:val="1"/>
        </w:numPr>
        <w:tabs>
          <w:tab w:val="left" w:pos="861"/>
        </w:tabs>
        <w:spacing w:before="0" w:line="259" w:lineRule="auto"/>
        <w:ind w:right="1427"/>
        <w:rPr>
          <w:b/>
          <w:sz w:val="24"/>
        </w:rPr>
      </w:pPr>
      <w:r>
        <w:rPr>
          <w:b/>
          <w:sz w:val="24"/>
          <w:u w:val="single"/>
        </w:rPr>
        <w:t>Általános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természetföldrajz,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a</w:t>
      </w:r>
      <w:r>
        <w:rPr>
          <w:b/>
          <w:spacing w:val="-8"/>
          <w:sz w:val="24"/>
          <w:u w:val="single"/>
        </w:rPr>
        <w:t xml:space="preserve"> </w:t>
      </w:r>
      <w:proofErr w:type="gramStart"/>
      <w:r>
        <w:rPr>
          <w:b/>
          <w:sz w:val="24"/>
          <w:u w:val="single"/>
        </w:rPr>
        <w:t>kontinensek</w:t>
      </w:r>
      <w:proofErr w:type="gramEnd"/>
      <w:r>
        <w:rPr>
          <w:b/>
          <w:sz w:val="24"/>
          <w:u w:val="single"/>
        </w:rPr>
        <w:t>,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illetve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Magyarország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természetföldrajza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Tájékozódás a</w:t>
      </w:r>
      <w:r>
        <w:rPr>
          <w:spacing w:val="-3"/>
          <w:sz w:val="24"/>
        </w:rPr>
        <w:t xml:space="preserve"> </w:t>
      </w:r>
      <w:r>
        <w:rPr>
          <w:sz w:val="24"/>
        </w:rPr>
        <w:t>földrajzi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térben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Tájékozódás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kozmikus térben</w:t>
      </w:r>
      <w:r>
        <w:rPr>
          <w:spacing w:val="-2"/>
          <w:sz w:val="24"/>
        </w:rPr>
        <w:t xml:space="preserve"> </w:t>
      </w:r>
      <w:r>
        <w:rPr>
          <w:sz w:val="24"/>
        </w:rPr>
        <w:t>és az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időben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3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kőzetburok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földrajza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levegőburok</w:t>
      </w:r>
      <w:r>
        <w:rPr>
          <w:spacing w:val="-2"/>
          <w:sz w:val="24"/>
        </w:rPr>
        <w:t xml:space="preserve"> földrajza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vízburok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földrajza</w:t>
      </w:r>
      <w:bookmarkStart w:id="0" w:name="_GoBack"/>
      <w:bookmarkEnd w:id="0"/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geoszférák</w:t>
      </w:r>
      <w:r>
        <w:rPr>
          <w:spacing w:val="-1"/>
          <w:sz w:val="24"/>
        </w:rPr>
        <w:t xml:space="preserve"> </w:t>
      </w:r>
      <w:r>
        <w:rPr>
          <w:sz w:val="24"/>
        </w:rPr>
        <w:t>kölcsönhatásai,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földrajzi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övezetesség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3"/>
        <w:rPr>
          <w:sz w:val="24"/>
        </w:rPr>
      </w:pPr>
      <w:r>
        <w:rPr>
          <w:sz w:val="24"/>
        </w:rPr>
        <w:t>Magyarország</w:t>
      </w:r>
      <w:r>
        <w:rPr>
          <w:spacing w:val="-2"/>
          <w:sz w:val="24"/>
        </w:rPr>
        <w:t xml:space="preserve"> </w:t>
      </w:r>
      <w:r>
        <w:rPr>
          <w:sz w:val="24"/>
        </w:rPr>
        <w:t>földrajza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helyünk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Kárpát-</w:t>
      </w:r>
      <w:r>
        <w:rPr>
          <w:spacing w:val="-2"/>
          <w:sz w:val="24"/>
        </w:rPr>
        <w:t>medencében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Európa</w:t>
      </w:r>
      <w:r>
        <w:rPr>
          <w:spacing w:val="-2"/>
          <w:sz w:val="24"/>
        </w:rPr>
        <w:t xml:space="preserve"> földrajza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1"/>
        <w:rPr>
          <w:sz w:val="24"/>
        </w:rPr>
      </w:pP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Európán</w:t>
      </w:r>
      <w:r>
        <w:rPr>
          <w:spacing w:val="-1"/>
          <w:sz w:val="24"/>
        </w:rPr>
        <w:t xml:space="preserve"> </w:t>
      </w:r>
      <w:r>
        <w:rPr>
          <w:sz w:val="24"/>
        </w:rPr>
        <w:t>kívüli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kontinensek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földrajza</w:t>
      </w:r>
    </w:p>
    <w:p w:rsidR="00F743F0" w:rsidRDefault="00F743F0">
      <w:pPr>
        <w:pStyle w:val="Szvegtrzs"/>
        <w:spacing w:before="0"/>
        <w:ind w:left="0" w:firstLine="0"/>
      </w:pPr>
    </w:p>
    <w:p w:rsidR="00F743F0" w:rsidRDefault="00F743F0">
      <w:pPr>
        <w:pStyle w:val="Szvegtrzs"/>
        <w:spacing w:before="86"/>
        <w:ind w:left="0" w:firstLine="0"/>
      </w:pPr>
    </w:p>
    <w:p w:rsidR="00F743F0" w:rsidRDefault="000D060B">
      <w:pPr>
        <w:pStyle w:val="Cmsor1"/>
        <w:numPr>
          <w:ilvl w:val="0"/>
          <w:numId w:val="1"/>
        </w:numPr>
        <w:tabs>
          <w:tab w:val="left" w:pos="860"/>
        </w:tabs>
        <w:ind w:left="860" w:hanging="359"/>
        <w:rPr>
          <w:u w:val="none"/>
        </w:rPr>
      </w:pPr>
      <w:r>
        <w:t>Általános</w:t>
      </w:r>
      <w:r>
        <w:rPr>
          <w:spacing w:val="-4"/>
        </w:rPr>
        <w:t xml:space="preserve"> </w:t>
      </w:r>
      <w:r>
        <w:t>társadalomföldrajz,</w:t>
      </w:r>
      <w:r>
        <w:rPr>
          <w:spacing w:val="-2"/>
        </w:rPr>
        <w:t xml:space="preserve"> </w:t>
      </w:r>
      <w:r>
        <w:t>regionális</w:t>
      </w:r>
      <w:r>
        <w:rPr>
          <w:spacing w:val="-2"/>
        </w:rPr>
        <w:t xml:space="preserve"> </w:t>
      </w:r>
      <w:r>
        <w:t>társadalmi-gazdasági</w:t>
      </w:r>
      <w:r>
        <w:rPr>
          <w:spacing w:val="-2"/>
        </w:rPr>
        <w:t xml:space="preserve"> földrajz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3"/>
        <w:rPr>
          <w:sz w:val="24"/>
        </w:rPr>
      </w:pPr>
      <w:r>
        <w:rPr>
          <w:sz w:val="24"/>
        </w:rPr>
        <w:t>Átalakuló</w:t>
      </w:r>
      <w:r>
        <w:rPr>
          <w:spacing w:val="-4"/>
          <w:sz w:val="24"/>
        </w:rPr>
        <w:t xml:space="preserve"> </w:t>
      </w:r>
      <w:r>
        <w:rPr>
          <w:sz w:val="24"/>
        </w:rPr>
        <w:t>települések,</w:t>
      </w:r>
      <w:r>
        <w:rPr>
          <w:spacing w:val="1"/>
          <w:sz w:val="24"/>
        </w:rPr>
        <w:t xml:space="preserve"> </w:t>
      </w:r>
      <w:r>
        <w:rPr>
          <w:sz w:val="24"/>
        </w:rPr>
        <w:t>eltérő</w:t>
      </w:r>
      <w:r>
        <w:rPr>
          <w:spacing w:val="-2"/>
          <w:sz w:val="24"/>
        </w:rPr>
        <w:t xml:space="preserve"> </w:t>
      </w:r>
      <w:r>
        <w:rPr>
          <w:sz w:val="24"/>
        </w:rPr>
        <w:t>demográfiai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problémák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21.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században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nemzetgazdaságtól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globális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világgazdaságig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3"/>
        <w:rPr>
          <w:sz w:val="24"/>
        </w:rPr>
      </w:pPr>
      <w:r>
        <w:rPr>
          <w:sz w:val="24"/>
        </w:rPr>
        <w:t>Magyarország</w:t>
      </w:r>
      <w:r>
        <w:rPr>
          <w:spacing w:val="-4"/>
          <w:sz w:val="24"/>
        </w:rPr>
        <w:t xml:space="preserve"> </w:t>
      </w:r>
      <w:r>
        <w:rPr>
          <w:sz w:val="24"/>
        </w:rPr>
        <w:t>földrajza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helyünk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Kárpát-medencében</w:t>
      </w:r>
      <w:r>
        <w:rPr>
          <w:spacing w:val="1"/>
          <w:sz w:val="24"/>
        </w:rPr>
        <w:t xml:space="preserve"> </w:t>
      </w:r>
      <w:r>
        <w:rPr>
          <w:sz w:val="24"/>
        </w:rPr>
        <w:t>és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Európában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Európa</w:t>
      </w:r>
      <w:r>
        <w:rPr>
          <w:spacing w:val="-2"/>
          <w:sz w:val="24"/>
        </w:rPr>
        <w:t xml:space="preserve"> földrajza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Európán</w:t>
      </w:r>
      <w:r>
        <w:rPr>
          <w:spacing w:val="-1"/>
          <w:sz w:val="24"/>
        </w:rPr>
        <w:t xml:space="preserve"> </w:t>
      </w:r>
      <w:r>
        <w:rPr>
          <w:sz w:val="24"/>
        </w:rPr>
        <w:t>kívüli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kontinensek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földrajza</w:t>
      </w:r>
    </w:p>
    <w:p w:rsidR="00F743F0" w:rsidRDefault="000D060B">
      <w:pPr>
        <w:pStyle w:val="Listaszerbekezds"/>
        <w:numPr>
          <w:ilvl w:val="1"/>
          <w:numId w:val="1"/>
        </w:numPr>
        <w:tabs>
          <w:tab w:val="left" w:pos="861"/>
        </w:tabs>
        <w:spacing w:before="21"/>
        <w:rPr>
          <w:sz w:val="24"/>
        </w:rPr>
      </w:pPr>
      <w:r>
        <w:rPr>
          <w:sz w:val="24"/>
        </w:rPr>
        <w:t>Helyi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problémák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globális</w:t>
      </w:r>
      <w:r>
        <w:rPr>
          <w:spacing w:val="-2"/>
          <w:sz w:val="24"/>
        </w:rPr>
        <w:t xml:space="preserve"> </w:t>
      </w:r>
      <w:r>
        <w:rPr>
          <w:sz w:val="24"/>
        </w:rPr>
        <w:t>kihívások, a</w:t>
      </w:r>
      <w:r>
        <w:rPr>
          <w:spacing w:val="-3"/>
          <w:sz w:val="24"/>
        </w:rPr>
        <w:t xml:space="preserve"> </w:t>
      </w:r>
      <w:r>
        <w:rPr>
          <w:sz w:val="24"/>
        </w:rPr>
        <w:t>fenntartható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jövő </w:t>
      </w:r>
      <w:r>
        <w:rPr>
          <w:spacing w:val="-2"/>
          <w:sz w:val="24"/>
        </w:rPr>
        <w:t>dilemmái</w:t>
      </w:r>
    </w:p>
    <w:sectPr w:rsidR="00F743F0">
      <w:type w:val="continuous"/>
      <w:pgSz w:w="11910" w:h="16840"/>
      <w:pgMar w:top="1320" w:right="170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E460A"/>
    <w:multiLevelType w:val="hybridMultilevel"/>
    <w:tmpl w:val="3C8647FC"/>
    <w:lvl w:ilvl="0" w:tplc="100C005A">
      <w:start w:val="1"/>
      <w:numFmt w:val="upperLetter"/>
      <w:lvlText w:val="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hu-HU" w:eastAsia="en-US" w:bidi="ar-SA"/>
      </w:rPr>
    </w:lvl>
    <w:lvl w:ilvl="1" w:tplc="E2B61F6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C4E07608">
      <w:numFmt w:val="bullet"/>
      <w:lvlText w:val="•"/>
      <w:lvlJc w:val="left"/>
      <w:pPr>
        <w:ind w:left="2474" w:hanging="360"/>
      </w:pPr>
      <w:rPr>
        <w:rFonts w:hint="default"/>
        <w:lang w:val="hu-HU" w:eastAsia="en-US" w:bidi="ar-SA"/>
      </w:rPr>
    </w:lvl>
    <w:lvl w:ilvl="3" w:tplc="83FE37B2">
      <w:numFmt w:val="bullet"/>
      <w:lvlText w:val="•"/>
      <w:lvlJc w:val="left"/>
      <w:pPr>
        <w:ind w:left="3281" w:hanging="360"/>
      </w:pPr>
      <w:rPr>
        <w:rFonts w:hint="default"/>
        <w:lang w:val="hu-HU" w:eastAsia="en-US" w:bidi="ar-SA"/>
      </w:rPr>
    </w:lvl>
    <w:lvl w:ilvl="4" w:tplc="3AB6C13E">
      <w:numFmt w:val="bullet"/>
      <w:lvlText w:val="•"/>
      <w:lvlJc w:val="left"/>
      <w:pPr>
        <w:ind w:left="4088" w:hanging="360"/>
      </w:pPr>
      <w:rPr>
        <w:rFonts w:hint="default"/>
        <w:lang w:val="hu-HU" w:eastAsia="en-US" w:bidi="ar-SA"/>
      </w:rPr>
    </w:lvl>
    <w:lvl w:ilvl="5" w:tplc="DAE6237A">
      <w:numFmt w:val="bullet"/>
      <w:lvlText w:val="•"/>
      <w:lvlJc w:val="left"/>
      <w:pPr>
        <w:ind w:left="4895" w:hanging="360"/>
      </w:pPr>
      <w:rPr>
        <w:rFonts w:hint="default"/>
        <w:lang w:val="hu-HU" w:eastAsia="en-US" w:bidi="ar-SA"/>
      </w:rPr>
    </w:lvl>
    <w:lvl w:ilvl="6" w:tplc="50BA4CAA">
      <w:numFmt w:val="bullet"/>
      <w:lvlText w:val="•"/>
      <w:lvlJc w:val="left"/>
      <w:pPr>
        <w:ind w:left="5702" w:hanging="360"/>
      </w:pPr>
      <w:rPr>
        <w:rFonts w:hint="default"/>
        <w:lang w:val="hu-HU" w:eastAsia="en-US" w:bidi="ar-SA"/>
      </w:rPr>
    </w:lvl>
    <w:lvl w:ilvl="7" w:tplc="692AFD80">
      <w:numFmt w:val="bullet"/>
      <w:lvlText w:val="•"/>
      <w:lvlJc w:val="left"/>
      <w:pPr>
        <w:ind w:left="6509" w:hanging="360"/>
      </w:pPr>
      <w:rPr>
        <w:rFonts w:hint="default"/>
        <w:lang w:val="hu-HU" w:eastAsia="en-US" w:bidi="ar-SA"/>
      </w:rPr>
    </w:lvl>
    <w:lvl w:ilvl="8" w:tplc="A934C02A">
      <w:numFmt w:val="bullet"/>
      <w:lvlText w:val="•"/>
      <w:lvlJc w:val="left"/>
      <w:pPr>
        <w:ind w:left="7317" w:hanging="360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F0"/>
    <w:rsid w:val="000D060B"/>
    <w:rsid w:val="00A11818"/>
    <w:rsid w:val="00F7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F253"/>
  <w15:docId w15:val="{E9CDC389-713D-4BA4-9A8A-0453039B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141" w:hanging="360"/>
      <w:outlineLvl w:val="0"/>
    </w:pPr>
    <w:rPr>
      <w:b/>
      <w:bCs/>
      <w:sz w:val="24"/>
      <w:szCs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before="20"/>
      <w:ind w:left="861" w:hanging="360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before="20"/>
      <w:ind w:left="861" w:hanging="360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 Andrea</dc:creator>
  <cp:lastModifiedBy>Admin</cp:lastModifiedBy>
  <cp:revision>4</cp:revision>
  <dcterms:created xsi:type="dcterms:W3CDTF">2025-09-29T13:23:00Z</dcterms:created>
  <dcterms:modified xsi:type="dcterms:W3CDTF">2026-09-04T08:56:00Z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LTSC</vt:lpwstr>
  </property>
</Properties>
</file>